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575CFC">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575CFC">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zuO9hul24wuhyAMlLo7R5mJE64KlOB0o5KGJBWPyuWH2DlD5Rr6LDatYT1pDAV9I4Qy4X2lZuuHyE++ZrrFA==" w:salt="YGNSP8rW5d6zuZ6PUIoTB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75CFC"/>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77ECE-D9FC-46D6-8396-2700DE620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4.xml><?xml version="1.0" encoding="utf-8"?>
<ds:datastoreItem xmlns:ds="http://schemas.openxmlformats.org/officeDocument/2006/customXml" ds:itemID="{AAC02B76-EA97-479C-A437-C220787CB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